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C6E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様式第１号</w:t>
      </w:r>
    </w:p>
    <w:p w14:paraId="7CD650E1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申込日</w:t>
      </w:r>
      <w:r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：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令和　　年　　月　　日</w:t>
      </w:r>
    </w:p>
    <w:p w14:paraId="44E9BF53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b/>
          <w:dstrike/>
          <w:kern w:val="0"/>
          <w14:ligatures w14:val="none"/>
        </w:rPr>
      </w:pPr>
    </w:p>
    <w:p w14:paraId="565DA918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center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災害救助法の住宅の応急修理申込書</w:t>
      </w:r>
    </w:p>
    <w:p w14:paraId="622CE4A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F4D63FD" w14:textId="6AB98E90" w:rsidR="00DB7A31" w:rsidRPr="00DB7A31" w:rsidRDefault="00BB79B5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14:ligatures w14:val="none"/>
        </w:rPr>
        <w:t>氷川町長　　藤本　一臣</w:t>
      </w:r>
      <w:r w:rsidR="00DB7A31"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</w:t>
      </w:r>
      <w:r w:rsidR="00DB7A31"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様</w:t>
      </w:r>
    </w:p>
    <w:p w14:paraId="0701C205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97CFCE0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住宅の応急修理を実施されたく申し込みます。</w:t>
      </w:r>
    </w:p>
    <w:p w14:paraId="7AFE0D0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なお、住宅の応急修理の申し込みに関して、世帯員の収入、世帯構成を市の担当者が調査・確認することに同意します。</w:t>
      </w:r>
    </w:p>
    <w:p w14:paraId="7F46450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5D2A051" w14:textId="20549B0F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【被害を受けた住宅の所在地】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</w:t>
      </w:r>
      <w:r w:rsidR="00BB79B5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八代郡氷川町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</w:t>
      </w:r>
    </w:p>
    <w:p w14:paraId="3C5D12A0" w14:textId="77777777" w:rsidR="00DB7A31" w:rsidRPr="00BB79B5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9A05DB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【現在の住所】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　　　　　　　　　　　</w:t>
      </w:r>
    </w:p>
    <w:p w14:paraId="7838FECA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3D937123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【現在の連絡先（ＴＥＬ）】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（自宅・携帯・勤務先・その他）</w:t>
      </w:r>
    </w:p>
    <w:p w14:paraId="5C6818F7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20929FF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【生年月日】</w:t>
      </w:r>
      <w:r w:rsidRPr="00DB7A31">
        <w:rPr>
          <w:rFonts w:ascii="ＭＳ ゴシック" w:eastAsia="ＭＳ ゴシック" w:hAnsi="ＭＳ ゴシック" w:cs="Times New Roman"/>
          <w:spacing w:val="-9"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明治・大正・昭和・平成　　年　　月　　日生（　　歳）</w:t>
      </w:r>
    </w:p>
    <w:p w14:paraId="341061BC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382454E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【氏　　名】</w:t>
      </w:r>
      <w:r w:rsidRPr="00DB7A31">
        <w:rPr>
          <w:rFonts w:ascii="ＭＳ ゴシック" w:eastAsia="ＭＳ ゴシック" w:hAnsi="ＭＳ ゴシック" w:cs="Times New Roman"/>
          <w:spacing w:val="-9"/>
          <w:kern w:val="0"/>
          <w:u w:val="single"/>
          <w14:ligatures w14:val="none"/>
        </w:rPr>
        <w:t xml:space="preserve">                      　　　　　　　</w:t>
      </w:r>
      <w:r w:rsidRPr="00DB7A31">
        <w:rPr>
          <w:rFonts w:ascii="ＭＳ ゴシック" w:eastAsia="ＭＳ ゴシック" w:hAnsi="ＭＳ ゴシック" w:cs="Times New Roman" w:hint="eastAsia"/>
          <w:spacing w:val="-9"/>
          <w:kern w:val="0"/>
          <w:u w:val="single"/>
          <w14:ligatures w14:val="none"/>
        </w:rPr>
        <w:t xml:space="preserve">　　　　　　　　　　　　　　　　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 </w:t>
      </w:r>
    </w:p>
    <w:p w14:paraId="67A9C3A2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6C31941" w14:textId="1016AED0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１　被災日時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　　　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令和</w:t>
      </w:r>
      <w:r w:rsidR="00BB79B5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７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年</w:t>
      </w:r>
      <w:r w:rsidR="00BB79B5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８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月</w:t>
      </w:r>
      <w:r w:rsidR="00BB79B5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１１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日</w:t>
      </w:r>
    </w:p>
    <w:p w14:paraId="35ACD909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</w:p>
    <w:p w14:paraId="430F0303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２　災害名　　（</w:t>
      </w:r>
      <w:r w:rsidRPr="00DB7A31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令和７年８月６日からの低気圧と前線による大雨に伴う災害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）</w:t>
      </w:r>
    </w:p>
    <w:p w14:paraId="31F374A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</w:p>
    <w:p w14:paraId="63CE764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  <w:t>３　住宅の被害の程度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>全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>壊、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>大規模半壊、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中規模半壊、　</w:t>
      </w:r>
    </w:p>
    <w:p w14:paraId="029CF65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AA3FC77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200" w:firstLine="288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半　壊、　準半壊</w:t>
      </w:r>
    </w:p>
    <w:p w14:paraId="6019414A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left="3150" w:hanging="315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4E82F" wp14:editId="23295AD4">
                <wp:simplePos x="0" y="0"/>
                <wp:positionH relativeFrom="column">
                  <wp:posOffset>43815</wp:posOffset>
                </wp:positionH>
                <wp:positionV relativeFrom="paragraph">
                  <wp:posOffset>55880</wp:posOffset>
                </wp:positionV>
                <wp:extent cx="6067425" cy="514350"/>
                <wp:effectExtent l="0" t="0" r="28575" b="19050"/>
                <wp:wrapNone/>
                <wp:docPr id="1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BA144" w14:textId="4AB271DC" w:rsidR="00DB7A31" w:rsidRPr="00833774" w:rsidRDefault="00F82E2F" w:rsidP="00DB7A31">
                            <w:pPr>
                              <w:snapToGrid w:val="0"/>
                              <w:ind w:left="3005" w:hanging="3005"/>
                              <w:mirrorIndents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  <w:r w:rsidR="00BB79B5">
                              <w:rPr>
                                <w:rFonts w:hint="eastAsia"/>
                                <w:sz w:val="20"/>
                              </w:rPr>
                              <w:t>氷川町</w:t>
                            </w:r>
                            <w:r w:rsidR="00DB7A31" w:rsidRPr="00833774">
                              <w:rPr>
                                <w:sz w:val="20"/>
                              </w:rPr>
                              <w:t>が発行する「り災証明書」に基づき、被害の程度に</w:t>
                            </w:r>
                            <w:r w:rsidR="00DB7A31"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 w:rsidR="00DB7A31" w:rsidRPr="00833774">
                              <w:rPr>
                                <w:sz w:val="20"/>
                              </w:rPr>
                              <w:t>を</w:t>
                            </w:r>
                            <w:r w:rsidR="00DB7A31"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 w:rsidR="00DB7A31">
                              <w:rPr>
                                <w:sz w:val="20"/>
                              </w:rPr>
                              <w:t>だ</w:t>
                            </w:r>
                            <w:r w:rsidR="00DB7A31" w:rsidRPr="00833774">
                              <w:rPr>
                                <w:sz w:val="20"/>
                              </w:rPr>
                              <w:t>さい。</w:t>
                            </w:r>
                          </w:p>
                          <w:p w14:paraId="38068898" w14:textId="60C10A40" w:rsidR="00DB7A31" w:rsidRPr="00833774" w:rsidRDefault="00DB7A31" w:rsidP="00DB7A31">
                            <w:pPr>
                              <w:snapToGrid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○</w:t>
                            </w:r>
                            <w:r>
                              <w:rPr>
                                <w:sz w:val="21"/>
                              </w:rPr>
                              <w:t>中規模半壊以下</w:t>
                            </w:r>
                            <w:r w:rsidRPr="00833774">
                              <w:rPr>
                                <w:sz w:val="21"/>
                              </w:rPr>
                              <w:t>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 w:rsidRPr="00833774">
                              <w:rPr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 w:rsidRPr="00833774">
                              <w:rPr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 w:rsidRPr="00833774">
                              <w:rPr>
                                <w:sz w:val="21"/>
                              </w:rPr>
                              <w:t>号）も併せて提出してくださ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4E82F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3.45pt;margin-top:4.4pt;width:477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">
                <v:textbox inset="5.85pt,.7pt,5.85pt,.7pt">
                  <w:txbxContent>
                    <w:p w14:paraId="4D1BA144" w14:textId="4AB271DC" w:rsidR="00DB7A31" w:rsidRPr="00833774" w:rsidRDefault="00F82E2F" w:rsidP="00DB7A31">
                      <w:pPr>
                        <w:snapToGrid w:val="0"/>
                        <w:ind w:left="3005" w:hanging="3005"/>
                        <w:mirrorIndents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</w:t>
                      </w:r>
                      <w:r w:rsidR="00BB79B5">
                        <w:rPr>
                          <w:rFonts w:hint="eastAsia"/>
                          <w:sz w:val="20"/>
                        </w:rPr>
                        <w:t>氷川町</w:t>
                      </w:r>
                      <w:r w:rsidR="00DB7A31" w:rsidRPr="00833774">
                        <w:rPr>
                          <w:sz w:val="20"/>
                        </w:rPr>
                        <w:t>が発行する「り災証明書」に基づき、被害の程度に</w:t>
                      </w:r>
                      <w:r w:rsidR="00DB7A31">
                        <w:rPr>
                          <w:rFonts w:hint="eastAsia"/>
                          <w:sz w:val="20"/>
                        </w:rPr>
                        <w:t>“○”</w:t>
                      </w:r>
                      <w:r w:rsidR="00DB7A31" w:rsidRPr="00833774">
                        <w:rPr>
                          <w:sz w:val="20"/>
                        </w:rPr>
                        <w:t>を</w:t>
                      </w:r>
                      <w:r w:rsidR="00DB7A31">
                        <w:rPr>
                          <w:rFonts w:hint="eastAsia"/>
                          <w:sz w:val="20"/>
                        </w:rPr>
                        <w:t>付けてく</w:t>
                      </w:r>
                      <w:r w:rsidR="00DB7A31">
                        <w:rPr>
                          <w:sz w:val="20"/>
                        </w:rPr>
                        <w:t>だ</w:t>
                      </w:r>
                      <w:r w:rsidR="00DB7A31" w:rsidRPr="00833774">
                        <w:rPr>
                          <w:sz w:val="20"/>
                        </w:rPr>
                        <w:t>さい。</w:t>
                      </w:r>
                    </w:p>
                    <w:p w14:paraId="38068898" w14:textId="60C10A40" w:rsidR="00DB7A31" w:rsidRPr="00833774" w:rsidRDefault="00DB7A31" w:rsidP="00DB7A31">
                      <w:pPr>
                        <w:snapToGrid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○</w:t>
                      </w:r>
                      <w:r>
                        <w:rPr>
                          <w:sz w:val="21"/>
                        </w:rPr>
                        <w:t>中規模半壊以下</w:t>
                      </w:r>
                      <w:r w:rsidRPr="00833774">
                        <w:rPr>
                          <w:sz w:val="21"/>
                        </w:rPr>
                        <w:t>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 w:rsidRPr="00833774">
                        <w:rPr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 w:rsidRPr="00833774">
                        <w:rPr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 w:rsidRPr="00833774">
                        <w:rPr>
                          <w:sz w:val="21"/>
                        </w:rPr>
                        <w:t>号）も併せて提出してくださ</w:t>
                      </w:r>
                      <w:r>
                        <w:rPr>
                          <w:rFonts w:hint="eastAsia"/>
                          <w:sz w:val="21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EA9F7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</w:p>
    <w:p w14:paraId="1AF5053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</w:p>
    <w:p w14:paraId="44D67037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４　被害を受けた住宅の部位</w:t>
      </w:r>
    </w:p>
    <w:p w14:paraId="719BC84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leftChars="100" w:left="240" w:rightChars="50" w:right="120"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（※該当箇所に○をつけてください。）</w:t>
      </w:r>
    </w:p>
    <w:p w14:paraId="005ED430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屋根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サッシ</w:t>
      </w:r>
    </w:p>
    <w:p w14:paraId="50FEF61A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柱　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上下水道の配管</w:t>
      </w:r>
    </w:p>
    <w:p w14:paraId="603413E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床　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ガスの配管</w:t>
      </w:r>
    </w:p>
    <w:p w14:paraId="48ED09BE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5700C4" wp14:editId="4BC53479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95627C" w14:textId="77777777" w:rsidR="00DB7A31" w:rsidRPr="00833774" w:rsidRDefault="00DB7A31" w:rsidP="00DB7A3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08B38" w14:textId="77777777" w:rsidR="00DB7A31" w:rsidRPr="00142450" w:rsidRDefault="00DB7A31" w:rsidP="00DB7A3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 w:rsidRPr="00142450"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35700C4" id="グループ化 6" o:spid="_x0000_s1027" style="position:absolute;left:0;text-align:left;margin-left:328.05pt;margin-top:3.65pt;width:153.05pt;height:147.4pt;z-index:251660288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">
                <v:group id="Group 13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0495627C" w14:textId="77777777" w:rsidR="00DB7A31" w:rsidRPr="00833774" w:rsidRDefault="00DB7A31" w:rsidP="00DB7A3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19E08B38" w14:textId="77777777" w:rsidR="00DB7A31" w:rsidRPr="00142450" w:rsidRDefault="00DB7A31" w:rsidP="00DB7A31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 w:rsidRPr="00142450"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外壁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給排気設備の配管</w:t>
      </w:r>
    </w:p>
    <w:p w14:paraId="489BA307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基礎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電気・電話線・テレビ線の配線</w:t>
      </w:r>
    </w:p>
    <w:p w14:paraId="15CA17B1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梁　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トイレ</w:t>
      </w:r>
    </w:p>
    <w:p w14:paraId="42B0E64F" w14:textId="0E9309DB" w:rsid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ドア　　</w:t>
      </w:r>
      <w:r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  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浴室</w:t>
      </w:r>
    </w:p>
    <w:p w14:paraId="602C8682" w14:textId="6D67D059" w:rsidR="00DC16D3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窓　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その他（　　　　　　　　　　　）</w:t>
      </w:r>
    </w:p>
    <w:p w14:paraId="4665DED2" w14:textId="77777777" w:rsidR="00A37642" w:rsidRDefault="00A37642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68A1C27F" w14:textId="08E7F9C6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lastRenderedPageBreak/>
        <w:t>住宅の被害状況に関する申出書</w:t>
      </w:r>
    </w:p>
    <w:p w14:paraId="20AF5E73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400" w:firstLine="1120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Cs/>
          <w:color w:val="000000"/>
          <w:kern w:val="0"/>
          <w:sz w:val="28"/>
          <w14:ligatures w14:val="none"/>
        </w:rPr>
        <w:t xml:space="preserve">　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t xml:space="preserve">　　（住宅の応急修理に関する参考資料）</w:t>
      </w:r>
    </w:p>
    <w:p w14:paraId="02C7333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F04FC8E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令和　　年　　月　　日</w:t>
      </w:r>
    </w:p>
    <w:p w14:paraId="6D59AE2D" w14:textId="4A7A05A5" w:rsidR="00A37642" w:rsidRPr="00A37642" w:rsidRDefault="00F82E2F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氷川町長　　藤本　一臣　様</w:t>
      </w:r>
    </w:p>
    <w:p w14:paraId="247BD5F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700" w:firstLine="40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住所　　　　　　　　　　　　　　　　　　　　</w:t>
      </w:r>
    </w:p>
    <w:p w14:paraId="3DCCCBBC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4B0C50F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700" w:firstLine="40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氏名　　　　　　　　　　　　　　　　　　　　</w:t>
      </w:r>
    </w:p>
    <w:p w14:paraId="3C84C184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Times New Roman" w:hAnsi="Times New Roman" w:cs="Times New Roman" w:hint="eastAsia"/>
          <w:noProof/>
          <w:color w:val="000000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6A26C" wp14:editId="1CDE1955">
                <wp:simplePos x="0" y="0"/>
                <wp:positionH relativeFrom="column">
                  <wp:posOffset>-60960</wp:posOffset>
                </wp:positionH>
                <wp:positionV relativeFrom="paragraph">
                  <wp:posOffset>77470</wp:posOffset>
                </wp:positionV>
                <wp:extent cx="6048375" cy="742950"/>
                <wp:effectExtent l="0" t="0" r="28575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7508CCA" id="正方形/長方形 112" o:spid="_x0000_s1026" style="position:absolute;margin-left:-4.8pt;margin-top:6.1pt;width:476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" filled="f" strokecolor="windowText" strokeweight="1pt">
                <v:stroke dashstyle="dash"/>
              </v:rect>
            </w:pict>
          </mc:Fallback>
        </mc:AlternateContent>
      </w:r>
    </w:p>
    <w:p w14:paraId="4C00C28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240" w:hangingChars="100" w:hanging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※　災害救助法に基づく住宅の応急修理制度とは、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自らの資力で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修理を行うことができず、当面の日常生活に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最低限必要な場所を確保できない方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に対して、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必要最小限の修理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を行うものです。</w:t>
      </w:r>
    </w:p>
    <w:p w14:paraId="5433FCF3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697BE7C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１　応急修理対象箇所について</w:t>
      </w:r>
    </w:p>
    <w:p w14:paraId="517837B4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Times New Roman" w:hAnsi="Times New Roman" w:cs="Times New Roman" w:hint="eastAsia"/>
          <w:noProof/>
          <w:color w:val="000000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60DEB" wp14:editId="1640BD2D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8F5D9DC" id="正方形/長方形 111" o:spid="_x0000_s1026" style="position:absolute;margin-left:6pt;margin-top:14.85pt;width:466.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" filled="f" strokecolor="windowText" strokeweight=".5pt">
                <v:stroke dashstyle="dash"/>
              </v:rect>
            </w:pict>
          </mc:Fallback>
        </mc:AlternateConten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修理を希望する箇所は以下の部分です。</w:t>
      </w:r>
    </w:p>
    <w:p w14:paraId="231CBC43" w14:textId="5F0C2F6F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480" w:hangingChars="200" w:hanging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※　この制度で修理できる部分は、日常生活に欠かせない居室（居間・寝室）・炊事室・便所・浴室これらをつなぐ廊下です</w:t>
      </w:r>
    </w:p>
    <w:p w14:paraId="206F21C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62703F36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修理対象箇所　　　　　　　　　　　　　　　　　　　　　　　　　　　　　　　　　　</w:t>
      </w:r>
    </w:p>
    <w:p w14:paraId="3AAAF591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B9B9F68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２　床について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p w14:paraId="0E29FF16" w14:textId="536E453B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480" w:hangingChars="200" w:hanging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（※　床の構造は、床組（床の骨組み）＋床の下地板＋表面の仕上材から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なっ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ています。）</w:t>
      </w:r>
    </w:p>
    <w:p w14:paraId="7C2BA1F1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床組　または　下地板　が壊れている。</w:t>
      </w:r>
    </w:p>
    <w:p w14:paraId="30F0882C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下地材が吸水により変形、床下の湿気・悪臭・汚損がある。</w:t>
      </w:r>
    </w:p>
    <w:p w14:paraId="16A4CFF0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仕上材のみの不具合　→　制度の対象外です。</w:t>
      </w:r>
    </w:p>
    <w:p w14:paraId="1932C0F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B21F9F5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３　壁について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tbl>
      <w:tblPr>
        <w:tblStyle w:val="ae"/>
        <w:tblW w:w="8680" w:type="dxa"/>
        <w:tblInd w:w="392" w:type="dxa"/>
        <w:tblLook w:val="04A0" w:firstRow="1" w:lastRow="0" w:firstColumn="1" w:lastColumn="0" w:noHBand="0" w:noVBand="1"/>
      </w:tblPr>
      <w:tblGrid>
        <w:gridCol w:w="2160"/>
        <w:gridCol w:w="6520"/>
      </w:tblGrid>
      <w:tr w:rsidR="00A37642" w:rsidRPr="00A37642" w14:paraId="2AD3A99D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EFC40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（※壁の構造は、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011B2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①　柱・はり＋下地材＋表面材（壁紙など）</w:t>
            </w:r>
          </w:p>
        </w:tc>
      </w:tr>
      <w:tr w:rsidR="00A37642" w:rsidRPr="00A37642" w14:paraId="5C862A5A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1EBE9C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32097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②　柱・はり＋仕上板（プリント合板・板など）</w:t>
            </w:r>
          </w:p>
        </w:tc>
      </w:tr>
      <w:tr w:rsidR="00A37642" w:rsidRPr="00A37642" w14:paraId="73AA4B74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13B54F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F5FC7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③　柱・はり＋竹組下地＋塗仕上げ　　　からなっています。）</w:t>
            </w:r>
          </w:p>
        </w:tc>
      </w:tr>
    </w:tbl>
    <w:p w14:paraId="671D8C23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柱・はり　または　下地板　が壊れている。</w:t>
      </w:r>
    </w:p>
    <w:p w14:paraId="7396033D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下地板・仕上板が吸水により変形しており、日常生活に支障がある。</w:t>
      </w:r>
    </w:p>
    <w:p w14:paraId="5D0723E9" w14:textId="3C60BF52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下地板・仕上板が吸水</w:t>
      </w: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により湿気・悪臭・汚損があり、日常生活に支障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あ</w:t>
      </w: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る。</w:t>
      </w:r>
    </w:p>
    <w:p w14:paraId="75F97915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壁紙がはがれているのみ　→　制度の対象外です。</w:t>
      </w:r>
    </w:p>
    <w:p w14:paraId="7EA719D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</w:p>
    <w:p w14:paraId="6B97D0E1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４　屋根について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p w14:paraId="3A353E5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（※屋根の構造は、小屋組＋屋根の下地材＋表面の仕上材からなっています。）</w:t>
      </w:r>
    </w:p>
    <w:p w14:paraId="27A5CAD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屋根の下地材　が壊れている。</w:t>
      </w:r>
    </w:p>
    <w:p w14:paraId="1E63E3F7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雨漏りにより、天井・内壁・床に大きな被害があり、１室以上を使用できない。</w:t>
      </w:r>
    </w:p>
    <w:p w14:paraId="54BE3946" w14:textId="18156C49" w:rsidR="00A37642" w:rsidRPr="00A37642" w:rsidRDefault="00A37642" w:rsidP="00A37642">
      <w:pPr>
        <w:overflowPunct w:val="0"/>
        <w:adjustRightInd w:val="0"/>
        <w:spacing w:after="0" w:line="316" w:lineRule="exact"/>
        <w:ind w:leftChars="100" w:left="720" w:hangingChars="200" w:hanging="48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屋内に浸水した痕跡がみられない、浸水被害が軽微　→　制度の対象外です。</w:t>
      </w:r>
    </w:p>
    <w:sectPr w:rsidR="00A37642" w:rsidRPr="00A37642" w:rsidSect="00A3764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40C4" w14:textId="77777777" w:rsidR="00A37642" w:rsidRDefault="00A37642" w:rsidP="00A37642">
      <w:pPr>
        <w:spacing w:after="0" w:line="240" w:lineRule="auto"/>
      </w:pPr>
      <w:r>
        <w:separator/>
      </w:r>
    </w:p>
  </w:endnote>
  <w:endnote w:type="continuationSeparator" w:id="0">
    <w:p w14:paraId="237E2641" w14:textId="77777777" w:rsidR="00A37642" w:rsidRDefault="00A37642" w:rsidP="00A3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74B1" w14:textId="77777777" w:rsidR="00A37642" w:rsidRDefault="00A37642" w:rsidP="00A37642">
      <w:pPr>
        <w:spacing w:after="0" w:line="240" w:lineRule="auto"/>
      </w:pPr>
      <w:r>
        <w:separator/>
      </w:r>
    </w:p>
  </w:footnote>
  <w:footnote w:type="continuationSeparator" w:id="0">
    <w:p w14:paraId="431B173C" w14:textId="77777777" w:rsidR="00A37642" w:rsidRDefault="00A37642" w:rsidP="00A37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31"/>
    <w:rsid w:val="005A1F31"/>
    <w:rsid w:val="007C1C1E"/>
    <w:rsid w:val="008029C1"/>
    <w:rsid w:val="00814EF4"/>
    <w:rsid w:val="00A37642"/>
    <w:rsid w:val="00BB79B5"/>
    <w:rsid w:val="00DB7A31"/>
    <w:rsid w:val="00DC16D3"/>
    <w:rsid w:val="00F8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EC1A4A"/>
  <w15:chartTrackingRefBased/>
  <w15:docId w15:val="{953B6F3B-CF90-4FF1-B0BD-6501E20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A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7A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7A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7A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7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7A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7A3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376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7642"/>
  </w:style>
  <w:style w:type="paragraph" w:styleId="ac">
    <w:name w:val="footer"/>
    <w:basedOn w:val="a"/>
    <w:link w:val="ad"/>
    <w:uiPriority w:val="99"/>
    <w:unhideWhenUsed/>
    <w:rsid w:val="00A376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7642"/>
  </w:style>
  <w:style w:type="table" w:styleId="ae">
    <w:name w:val="Table Grid"/>
    <w:basedOn w:val="a1"/>
    <w:uiPriority w:val="39"/>
    <w:rsid w:val="00A37642"/>
    <w:pPr>
      <w:spacing w:after="0" w:line="240" w:lineRule="auto"/>
    </w:pPr>
    <w:rPr>
      <w:rFonts w:ascii="Times New Roman" w:hAnsi="Times New Roman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奥田一博</cp:lastModifiedBy>
  <cp:revision>4</cp:revision>
  <dcterms:created xsi:type="dcterms:W3CDTF">2025-08-20T09:05:00Z</dcterms:created>
  <dcterms:modified xsi:type="dcterms:W3CDTF">2025-08-21T10:47:00Z</dcterms:modified>
</cp:coreProperties>
</file>